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ind w:firstLine="72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黄石市城市供水用水管理办法（草案）》</w:t>
      </w:r>
    </w:p>
    <w:p>
      <w:pPr>
        <w:pStyle w:val="5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立法听证会报名表</w:t>
      </w:r>
    </w:p>
    <w:tbl>
      <w:tblPr>
        <w:tblStyle w:val="4"/>
        <w:tblpPr w:leftFromText="180" w:rightFromText="180" w:vertAnchor="text" w:horzAnchor="margin" w:tblpY="20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Layout w:type="fixed"/>
        </w:tblPrEx>
        <w:trPr>
          <w:trHeight w:val="753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55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49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87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13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05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公民身份号码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14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08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sz w:val="28"/>
                <w:szCs w:val="32"/>
              </w:rPr>
              <w:t>手机：</w:t>
            </w:r>
          </w:p>
        </w:tc>
        <w:tc>
          <w:tcPr>
            <w:tcW w:w="2700" w:type="dxa"/>
            <w:vAlign w:val="center"/>
          </w:tcPr>
          <w:p>
            <w:pPr>
              <w:pStyle w:val="5"/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座机：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电子邮箱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pStyle w:val="5"/>
              <w:spacing w:line="580" w:lineRule="exac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46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人大代表、政协委员</w:t>
            </w:r>
          </w:p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703" w:hRule="atLeast"/>
        </w:trPr>
        <w:tc>
          <w:tcPr>
            <w:tcW w:w="3060" w:type="dxa"/>
            <w:vAlign w:val="center"/>
          </w:tcPr>
          <w:p>
            <w:pPr>
              <w:pStyle w:val="5"/>
              <w:spacing w:line="58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pStyle w:val="5"/>
              <w:spacing w:line="580" w:lineRule="exact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640" w:lineRule="exact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“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听证内容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所提的意见建议可另附页详细说明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）</w:t>
      </w:r>
    </w:p>
    <w:p>
      <w:pPr>
        <w:jc w:val="center"/>
        <w:rPr>
          <w:rFonts w:ascii="黑体" w:eastAsia="黑体" w:cs="宋体"/>
          <w:kern w:val="0"/>
          <w:sz w:val="36"/>
          <w:szCs w:val="36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6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1535</Words>
  <Characters>8752</Characters>
  <Lines>72</Lines>
  <Paragraphs>20</Paragraphs>
  <ScaleCrop>false</ScaleCrop>
  <LinksUpToDate>false</LinksUpToDate>
  <CharactersWithSpaces>10267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2018-10-11T16:36:00Z</dcterms:created>
  <dc:creator>微软用户</dc:creator>
  <cp:lastModifiedBy>iPhone</cp:lastModifiedBy>
  <cp:lastPrinted>2023-06-07T16:28:00Z</cp:lastPrinted>
  <dcterms:modified xsi:type="dcterms:W3CDTF">2023-06-21T15:41:57Z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F0E037211C544410BC50D654583A5DB1</vt:lpwstr>
  </property>
</Properties>
</file>