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E18B5">
      <w:pPr>
        <w:spacing w:line="540" w:lineRule="exact"/>
        <w:rPr>
          <w:rFonts w:ascii="黑体" w:hAnsi="黑体" w:eastAsia="黑体"/>
          <w:bCs/>
          <w:sz w:val="32"/>
          <w:szCs w:val="32"/>
        </w:rPr>
      </w:pPr>
      <w:bookmarkStart w:id="2" w:name="_GoBack"/>
      <w:bookmarkEnd w:id="2"/>
      <w:bookmarkStart w:id="0" w:name="_Hlk142290234"/>
      <w:r>
        <w:rPr>
          <w:rFonts w:hint="eastAsia" w:ascii="黑体" w:hAnsi="黑体" w:eastAsia="黑体"/>
          <w:bCs/>
          <w:sz w:val="32"/>
          <w:szCs w:val="32"/>
        </w:rPr>
        <w:t>附件2</w:t>
      </w:r>
    </w:p>
    <w:p w14:paraId="50166B34">
      <w:pPr>
        <w:spacing w:line="540" w:lineRule="exact"/>
        <w:jc w:val="center"/>
        <w:rPr>
          <w:rFonts w:ascii="方正小标宋简体" w:eastAsia="方正小标宋简体"/>
          <w:bCs/>
          <w:sz w:val="44"/>
          <w:szCs w:val="44"/>
        </w:rPr>
      </w:pPr>
    </w:p>
    <w:p w14:paraId="36A72F60">
      <w:pPr>
        <w:spacing w:line="54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黄石市城市市政基础设施工程交接单</w:t>
      </w:r>
      <w:bookmarkEnd w:id="0"/>
    </w:p>
    <w:p w14:paraId="2329795B">
      <w:pPr>
        <w:spacing w:line="54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bookmarkStart w:id="1" w:name="_Hlk142290242"/>
    </w:p>
    <w:p w14:paraId="71C9EE1F">
      <w:pPr>
        <w:spacing w:line="54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— 、工程简介</w:t>
      </w:r>
    </w:p>
    <w:p w14:paraId="18CDB929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工程名称：</w:t>
      </w:r>
    </w:p>
    <w:p w14:paraId="1B83F2BA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建设单位：</w:t>
      </w:r>
    </w:p>
    <w:p w14:paraId="07AFDCC3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监理单位：</w:t>
      </w:r>
    </w:p>
    <w:p w14:paraId="79F3F990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设计单位：</w:t>
      </w:r>
    </w:p>
    <w:p w14:paraId="527408A1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勘测单位：</w:t>
      </w:r>
    </w:p>
    <w:p w14:paraId="4085A8D6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施工单位：</w:t>
      </w:r>
    </w:p>
    <w:p w14:paraId="57B8AED4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（项目名称） 于   年  月  日通过竣工验收备案，现由实施机构会同建设单位将（项目移交内容）正式向接管单位移交。</w:t>
      </w:r>
    </w:p>
    <w:p w14:paraId="372E91E9">
      <w:pPr>
        <w:spacing w:line="54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二、工程建设主要工程量</w:t>
      </w:r>
    </w:p>
    <w:p w14:paraId="0539FA3D">
      <w:pPr>
        <w:spacing w:line="540" w:lineRule="exact"/>
        <w:ind w:firstLine="643" w:firstLineChars="200"/>
        <w:rPr>
          <w:rFonts w:ascii="楷体" w:hAnsi="楷体" w:eastAsia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（一）工程概况</w:t>
      </w:r>
    </w:p>
    <w:p w14:paraId="1351124E">
      <w:pPr>
        <w:spacing w:line="540" w:lineRule="exact"/>
        <w:ind w:firstLine="640" w:firstLineChars="200"/>
        <w:rPr>
          <w:rFonts w:ascii="楷体" w:hAnsi="楷体" w:eastAsia="楷体"/>
          <w:b/>
          <w:bCs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（描述项目基本情况）</w:t>
      </w:r>
    </w:p>
    <w:p w14:paraId="2A2E5636">
      <w:pPr>
        <w:spacing w:line="540" w:lineRule="exact"/>
        <w:ind w:firstLine="643" w:firstLineChars="200"/>
        <w:rPr>
          <w:rFonts w:ascii="楷体" w:hAnsi="楷体" w:eastAsia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（二 )移交工程量</w:t>
      </w:r>
    </w:p>
    <w:p w14:paraId="7A431996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1、道路工程：详细描述需移交的工程量。 </w:t>
      </w:r>
    </w:p>
    <w:p w14:paraId="62B6DAE2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2、桥隧工程: 详细描述需移交的工程量。</w:t>
      </w:r>
    </w:p>
    <w:p w14:paraId="5FAB0A16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3、雨水工程：详细描述需移交的工程量。</w:t>
      </w:r>
    </w:p>
    <w:p w14:paraId="1C1961B5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4、污水工程：详细描述需移交的工程量。 </w:t>
      </w:r>
    </w:p>
    <w:p w14:paraId="50A9538C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5、园林绿化工程：详细描述需移交的工程量。</w:t>
      </w:r>
    </w:p>
    <w:p w14:paraId="25D84DBC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6、路灯工程：详细描述需移交的工程量。</w:t>
      </w:r>
    </w:p>
    <w:p w14:paraId="732D5CB3">
      <w:pPr>
        <w:spacing w:line="54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三、接管单位</w:t>
      </w:r>
    </w:p>
    <w:p w14:paraId="726F5961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（根据移交工程明确一个或多个接管单位）</w:t>
      </w:r>
    </w:p>
    <w:p w14:paraId="07E40FBD">
      <w:pPr>
        <w:spacing w:line="54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四、质保要求</w:t>
      </w:r>
    </w:p>
    <w:p w14:paraId="5829B8B9">
      <w:pPr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本工程质量保修期为  </w:t>
      </w:r>
      <w:r>
        <w:rPr>
          <w:rFonts w:ascii="仿宋_GB2312" w:eastAsia="仿宋_GB2312"/>
          <w:sz w:val="32"/>
          <w:szCs w:val="32"/>
        </w:rPr>
        <w:t>年，从</w:t>
      </w:r>
      <w:r>
        <w:rPr>
          <w:rFonts w:hint="eastAsia" w:ascii="仿宋_GB2312" w:eastAsia="仿宋_GB2312"/>
          <w:sz w:val="32"/>
          <w:szCs w:val="32"/>
        </w:rPr>
        <w:t xml:space="preserve">    </w:t>
      </w:r>
      <w:r>
        <w:rPr>
          <w:rFonts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/>
          <w:sz w:val="32"/>
          <w:szCs w:val="32"/>
        </w:rPr>
        <w:t>日至</w:t>
      </w:r>
      <w:r>
        <w:rPr>
          <w:rFonts w:hint="eastAsia" w:ascii="仿宋_GB2312" w:eastAsia="仿宋_GB2312"/>
          <w:sz w:val="32"/>
          <w:szCs w:val="32"/>
        </w:rPr>
        <w:t xml:space="preserve">    </w:t>
      </w:r>
      <w:r>
        <w:rPr>
          <w:rFonts w:ascii="仿宋_GB2312" w:eastAsia="仿宋_GB2312"/>
          <w:sz w:val="32"/>
          <w:szCs w:val="32"/>
        </w:rPr>
        <w:t>年月</w:t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/>
          <w:sz w:val="32"/>
          <w:szCs w:val="32"/>
        </w:rPr>
        <w:t>日，工程自移交之日起，由接管单位负责日常巡视、保洁和养护管理。质量保修期内，若出现保修质量问题的，接管单位要及时通知建设单位督促施工单位修复缺陷。质量保修期满后，解除质量缺陷责任后，由接管单位负责维修、新建改建等。</w:t>
      </w:r>
    </w:p>
    <w:p w14:paraId="520AA178">
      <w:pPr>
        <w:spacing w:line="54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五、备注</w:t>
      </w:r>
    </w:p>
    <w:p w14:paraId="6F886274">
      <w:pPr>
        <w:spacing w:line="540" w:lineRule="exact"/>
        <w:rPr>
          <w:rFonts w:ascii="仿宋_GB2312" w:eastAsia="仿宋_GB2312"/>
          <w:sz w:val="32"/>
          <w:szCs w:val="32"/>
        </w:rPr>
      </w:pPr>
    </w:p>
    <w:p w14:paraId="25D3430E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移交单位（盖章）：</w:t>
      </w:r>
    </w:p>
    <w:p w14:paraId="60EC4E6F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负责人( 签字):</w:t>
      </w:r>
    </w:p>
    <w:p w14:paraId="0D48DDF9">
      <w:pPr>
        <w:spacing w:line="540" w:lineRule="exact"/>
        <w:rPr>
          <w:rFonts w:ascii="仿宋_GB2312" w:eastAsia="仿宋_GB2312"/>
          <w:sz w:val="32"/>
          <w:szCs w:val="32"/>
        </w:rPr>
      </w:pPr>
    </w:p>
    <w:p w14:paraId="08DBC8BC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接管单位（一个或多个）：</w:t>
      </w:r>
    </w:p>
    <w:p w14:paraId="2E1D3650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相关单位(盖章):</w:t>
      </w:r>
    </w:p>
    <w:p w14:paraId="6D7888AE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负责人( 签字):</w:t>
      </w:r>
      <w:r>
        <w:rPr>
          <w:rFonts w:hint="eastAsia" w:ascii="仿宋_GB2312" w:eastAsia="仿宋_GB2312"/>
          <w:sz w:val="32"/>
          <w:szCs w:val="32"/>
        </w:rPr>
        <w:tab/>
      </w:r>
    </w:p>
    <w:p w14:paraId="5C8AC139">
      <w:pPr>
        <w:spacing w:line="540" w:lineRule="exact"/>
        <w:rPr>
          <w:rFonts w:ascii="仿宋_GB2312" w:eastAsia="仿宋_GB2312"/>
          <w:sz w:val="32"/>
          <w:szCs w:val="32"/>
        </w:rPr>
      </w:pPr>
    </w:p>
    <w:p w14:paraId="5567C323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监交单位：</w:t>
      </w:r>
    </w:p>
    <w:p w14:paraId="1211853B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城市管理部门(盖章):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ab/>
      </w:r>
    </w:p>
    <w:p w14:paraId="2C083D93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负责人( 签字):</w:t>
      </w:r>
    </w:p>
    <w:p w14:paraId="548EBA02">
      <w:pPr>
        <w:spacing w:line="540" w:lineRule="exact"/>
        <w:rPr>
          <w:rFonts w:ascii="仿宋_GB2312" w:eastAsia="仿宋_GB2312"/>
          <w:sz w:val="32"/>
          <w:szCs w:val="32"/>
        </w:rPr>
      </w:pPr>
    </w:p>
    <w:p w14:paraId="04CDC19F"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                    </w:t>
      </w:r>
      <w:r>
        <w:rPr>
          <w:rFonts w:hint="eastAsia" w:ascii="仿宋_GB2312" w:eastAsia="仿宋_GB2312"/>
          <w:sz w:val="32"/>
          <w:szCs w:val="32"/>
        </w:rPr>
        <w:t>年   月   日</w:t>
      </w:r>
      <w:bookmarkEnd w:id="1"/>
    </w:p>
    <w:sectPr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37A"/>
    <w:rsid w:val="000B67B1"/>
    <w:rsid w:val="00180750"/>
    <w:rsid w:val="0030037A"/>
    <w:rsid w:val="0035259C"/>
    <w:rsid w:val="00550518"/>
    <w:rsid w:val="005B0456"/>
    <w:rsid w:val="006502A7"/>
    <w:rsid w:val="00751A45"/>
    <w:rsid w:val="00B237E2"/>
    <w:rsid w:val="00B34E5F"/>
    <w:rsid w:val="00B45EDD"/>
    <w:rsid w:val="00BC05F2"/>
    <w:rsid w:val="00BC7F58"/>
    <w:rsid w:val="00C70CB7"/>
    <w:rsid w:val="00D15554"/>
    <w:rsid w:val="00D43A14"/>
    <w:rsid w:val="00D460A5"/>
    <w:rsid w:val="00DF70FB"/>
    <w:rsid w:val="25713D6D"/>
    <w:rsid w:val="5FEA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"/>
    <w:qFormat/>
    <w:uiPriority w:val="1"/>
    <w:pPr>
      <w:autoSpaceDE w:val="0"/>
      <w:autoSpaceDN w:val="0"/>
      <w:adjustRightInd w:val="0"/>
      <w:ind w:left="100"/>
      <w:jc w:val="left"/>
    </w:pPr>
    <w:rPr>
      <w:rFonts w:ascii="宋体" w:hAnsi="Times New Roman" w:eastAsia="宋体" w:cs="宋体"/>
      <w:kern w:val="0"/>
      <w:sz w:val="20"/>
      <w:szCs w:val="20"/>
    </w:rPr>
  </w:style>
  <w:style w:type="character" w:customStyle="1" w:styleId="5">
    <w:name w:val="正文文本 Char"/>
    <w:basedOn w:val="4"/>
    <w:link w:val="2"/>
    <w:qFormat/>
    <w:uiPriority w:val="99"/>
    <w:rPr>
      <w:rFonts w:ascii="宋体" w:hAnsi="Times New Roman" w:eastAsia="宋体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485</Words>
  <Characters>490</Characters>
  <Lines>4</Lines>
  <Paragraphs>1</Paragraphs>
  <TotalTime>17</TotalTime>
  <ScaleCrop>false</ScaleCrop>
  <LinksUpToDate>false</LinksUpToDate>
  <CharactersWithSpaces>568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2023-08-07T10:48:00Z</dcterms:created>
  <dc:creator>思祺 王</dc:creator>
  <cp:lastModifiedBy>熊猫'Jin</cp:lastModifiedBy>
  <dcterms:modified xsi:type="dcterms:W3CDTF">2024-11-13T07:19:29Z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173F9DE2379A4BE2861AD8DB6F78265E_13</vt:lpwstr>
  </property>
</Properties>
</file>